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6F2" w:rsidRPr="00BA49CF" w:rsidRDefault="00BA078D" w:rsidP="004138D4">
      <w:pPr>
        <w:contextualSpacing/>
        <w:jc w:val="center"/>
        <w:rPr>
          <w:sz w:val="28"/>
          <w:szCs w:val="28"/>
        </w:rPr>
      </w:pPr>
      <w:r w:rsidRPr="00BA49CF">
        <w:rPr>
          <w:sz w:val="28"/>
          <w:szCs w:val="28"/>
        </w:rPr>
        <w:t>Carroll County Policy on Cyberbullying</w:t>
      </w:r>
    </w:p>
    <w:p w:rsidR="00BA078D" w:rsidRDefault="00BA078D" w:rsidP="004138D4">
      <w:pPr>
        <w:contextualSpacing/>
        <w:jc w:val="center"/>
      </w:pPr>
    </w:p>
    <w:p w:rsidR="00BA078D" w:rsidRDefault="00BA078D" w:rsidP="004138D4">
      <w:pPr>
        <w:contextualSpacing/>
      </w:pPr>
      <w:r>
        <w:t>Bullying – in any form – will not be tolerated on school grounds. It disrupts the learning environment and adversely affects the quality of a student’s education. It harms the victim, the students exposed to it, in many cases, the actual bully. Since the advent of the internet and personal electronic communication devices, bullying has expanded to cyberbullying.</w:t>
      </w:r>
    </w:p>
    <w:p w:rsidR="00384547" w:rsidRDefault="00384547" w:rsidP="004138D4">
      <w:pPr>
        <w:contextualSpacing/>
      </w:pPr>
    </w:p>
    <w:p w:rsidR="00384547" w:rsidRDefault="00384547" w:rsidP="004138D4">
      <w:pPr>
        <w:contextualSpacing/>
      </w:pPr>
      <w:r>
        <w:t>Cyberbullying is defined as the use of information and communication technologies – such as email, cell phones and text messages, instant messaging, personal Web sites, and online polling sites – to support deliberate, hostile behavior to frighten or harm others. The effects can reach into the future of the victim and can harm or disrupt the educational process. Because of the potential damaging nature of cyberbullying, the school system has adopted the following policies to address this abuse of electronic communication technologies, whether the actions occur at school or off campus. (Tennessee Public Chapter 251 provides for school systems to develop policies to deal with cyberbullying.)</w:t>
      </w:r>
    </w:p>
    <w:p w:rsidR="00384547" w:rsidRDefault="00384547" w:rsidP="004138D4">
      <w:pPr>
        <w:contextualSpacing/>
      </w:pPr>
      <w:r>
        <w:t>Students must follow three basic rules:</w:t>
      </w:r>
    </w:p>
    <w:p w:rsidR="00384547" w:rsidRDefault="00384547" w:rsidP="004138D4">
      <w:pPr>
        <w:pStyle w:val="ListParagraph"/>
        <w:numPr>
          <w:ilvl w:val="0"/>
          <w:numId w:val="1"/>
        </w:numPr>
      </w:pPr>
      <w:r>
        <w:t>Any student who uses a school-provided communication device (including computer network (a) with the intent to intimidate, harass, or coerce another person, or (b) to use vulgar, obscene, profane, lewd, or lascivious language to communicate such harassment, or (c) to threaten an illegal or immoral act shall be subject to school discipline procedures.</w:t>
      </w:r>
    </w:p>
    <w:p w:rsidR="00384547" w:rsidRDefault="004D53A9" w:rsidP="004138D4">
      <w:pPr>
        <w:pStyle w:val="ListParagraph"/>
        <w:numPr>
          <w:ilvl w:val="0"/>
          <w:numId w:val="1"/>
        </w:numPr>
      </w:pPr>
      <w:r>
        <w:t>Any student who uses a personal communication device on school grounds or at a school related function (a) with the intent to intimidate, harass, or coerce another person, or (b) to use vulgar, obscene, profane, lewd, or lascivious language to communicate such harassment, or (c) to threaten an illegal or immoral act shall be subject to school discipline procedures.</w:t>
      </w:r>
    </w:p>
    <w:p w:rsidR="004D53A9" w:rsidRDefault="00BA49CF" w:rsidP="004138D4">
      <w:pPr>
        <w:pStyle w:val="ListParagraph"/>
        <w:numPr>
          <w:ilvl w:val="0"/>
          <w:numId w:val="1"/>
        </w:numPr>
      </w:pPr>
      <w:r>
        <w:t>In any instance in which cyberbullying creates a climate of fear and/or causes a substantial disruption to the work of the school or impinges on the rights of other students, the person committing the act shall be subject to school disciplinary proceedings.</w:t>
      </w:r>
    </w:p>
    <w:p w:rsidR="00BA49CF" w:rsidRDefault="00BA49CF" w:rsidP="004138D4">
      <w:pPr>
        <w:contextualSpacing/>
      </w:pPr>
      <w:r>
        <w:t>Any violation of these regulations shall result in the loss of computer system privileges and may result in appropriate disciplinary action and/or possible prosecution through the judicial system.</w:t>
      </w:r>
    </w:p>
    <w:p w:rsidR="004138D4" w:rsidRDefault="004138D4" w:rsidP="004138D4">
      <w:pPr>
        <w:contextualSpacing/>
      </w:pPr>
    </w:p>
    <w:p w:rsidR="004138D4" w:rsidRDefault="004138D4" w:rsidP="004138D4">
      <w:pPr>
        <w:contextualSpacing/>
      </w:pPr>
    </w:p>
    <w:p w:rsidR="004138D4" w:rsidRDefault="004138D4" w:rsidP="004138D4">
      <w:pPr>
        <w:contextualSpacing/>
      </w:pPr>
    </w:p>
    <w:p w:rsidR="004138D4" w:rsidRDefault="004138D4" w:rsidP="004138D4">
      <w:pPr>
        <w:contextualSpacing/>
      </w:pPr>
    </w:p>
    <w:p w:rsidR="004138D4" w:rsidRDefault="004138D4" w:rsidP="004138D4">
      <w:pPr>
        <w:contextualSpacing/>
      </w:pPr>
    </w:p>
    <w:p w:rsidR="004138D4" w:rsidRDefault="004138D4" w:rsidP="004138D4">
      <w:pPr>
        <w:contextualSpacing/>
      </w:pPr>
    </w:p>
    <w:p w:rsidR="004138D4" w:rsidRDefault="004138D4" w:rsidP="004138D4">
      <w:pPr>
        <w:contextualSpacing/>
      </w:pPr>
    </w:p>
    <w:p w:rsidR="004138D4" w:rsidRDefault="004138D4" w:rsidP="004138D4">
      <w:pPr>
        <w:contextualSpacing/>
      </w:pPr>
    </w:p>
    <w:p w:rsidR="004138D4" w:rsidRDefault="004138D4" w:rsidP="004138D4">
      <w:pPr>
        <w:contextualSpacing/>
      </w:pPr>
    </w:p>
    <w:p w:rsidR="004138D4" w:rsidRDefault="004138D4" w:rsidP="004138D4">
      <w:pPr>
        <w:contextualSpacing/>
      </w:pPr>
    </w:p>
    <w:p w:rsidR="004138D4" w:rsidRDefault="004138D4" w:rsidP="004138D4">
      <w:pPr>
        <w:contextualSpacing/>
      </w:pPr>
    </w:p>
    <w:p w:rsidR="004138D4" w:rsidRDefault="004138D4" w:rsidP="004138D4">
      <w:pPr>
        <w:contextualSpacing/>
      </w:pPr>
    </w:p>
    <w:p w:rsidR="004138D4" w:rsidRDefault="004138D4" w:rsidP="004138D4">
      <w:pPr>
        <w:contextualSpacing/>
      </w:pPr>
    </w:p>
    <w:p w:rsidR="004138D4" w:rsidRDefault="004138D4" w:rsidP="004138D4">
      <w:pPr>
        <w:contextualSpacing/>
      </w:pPr>
    </w:p>
    <w:p w:rsidR="004138D4" w:rsidRDefault="004138D4" w:rsidP="004138D4">
      <w:pPr>
        <w:contextualSpacing/>
      </w:pPr>
    </w:p>
    <w:p w:rsidR="004138D4" w:rsidRDefault="004138D4" w:rsidP="004138D4">
      <w:pPr>
        <w:contextualSpacing/>
      </w:pPr>
    </w:p>
    <w:p w:rsidR="004138D4" w:rsidRDefault="004138D4" w:rsidP="004138D4">
      <w:pPr>
        <w:contextualSpacing/>
      </w:pPr>
    </w:p>
    <w:p w:rsidR="004138D4" w:rsidRDefault="004138D4" w:rsidP="004138D4">
      <w:pPr>
        <w:contextualSpacing/>
      </w:pPr>
    </w:p>
    <w:p w:rsidR="004138D4" w:rsidRDefault="004138D4" w:rsidP="004138D4">
      <w:pPr>
        <w:contextualSpacing/>
      </w:pPr>
    </w:p>
    <w:p w:rsidR="004138D4" w:rsidRDefault="004138D4" w:rsidP="004138D4">
      <w:pPr>
        <w:contextualSpacing/>
      </w:pPr>
    </w:p>
    <w:p w:rsidR="004138D4" w:rsidRDefault="004138D4" w:rsidP="004138D4">
      <w:pPr>
        <w:contextualSpacing/>
      </w:pPr>
      <w:r>
        <w:t>I ACKNOWLEDGE AND UNDERSTAND MY OBLIGATIONS</w:t>
      </w:r>
    </w:p>
    <w:p w:rsidR="004138D4" w:rsidRDefault="004138D4" w:rsidP="004138D4">
      <w:pPr>
        <w:contextualSpacing/>
      </w:pPr>
    </w:p>
    <w:p w:rsidR="004138D4" w:rsidRDefault="004138D4" w:rsidP="004138D4">
      <w:pPr>
        <w:contextualSpacing/>
      </w:pPr>
    </w:p>
    <w:p w:rsidR="004138D4" w:rsidRDefault="004138D4" w:rsidP="004138D4">
      <w:pPr>
        <w:contextualSpacing/>
      </w:pPr>
    </w:p>
    <w:p w:rsidR="004138D4" w:rsidRDefault="004138D4" w:rsidP="004138D4">
      <w:pPr>
        <w:contextualSpacing/>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tab/>
      </w:r>
      <w:r>
        <w:rPr>
          <w:u w:val="single"/>
        </w:rPr>
        <w:tab/>
      </w:r>
      <w:r>
        <w:rPr>
          <w:u w:val="single"/>
        </w:rPr>
        <w:tab/>
      </w:r>
    </w:p>
    <w:p w:rsidR="004138D4" w:rsidRDefault="004138D4" w:rsidP="004138D4">
      <w:pPr>
        <w:contextualSpacing/>
      </w:pPr>
      <w:r>
        <w:tab/>
      </w:r>
      <w:r>
        <w:tab/>
      </w:r>
      <w:r>
        <w:tab/>
        <w:t>(Student Signature)</w:t>
      </w:r>
      <w:r>
        <w:tab/>
      </w:r>
      <w:r>
        <w:tab/>
      </w:r>
      <w:r>
        <w:tab/>
      </w:r>
      <w:r>
        <w:tab/>
      </w:r>
      <w:r>
        <w:tab/>
        <w:t xml:space="preserve">         (</w:t>
      </w:r>
      <w:proofErr w:type="gramStart"/>
      <w:r>
        <w:t>date</w:t>
      </w:r>
      <w:proofErr w:type="gramEnd"/>
      <w:r>
        <w:t>)</w:t>
      </w:r>
    </w:p>
    <w:p w:rsidR="004138D4" w:rsidRDefault="004138D4" w:rsidP="004138D4">
      <w:pPr>
        <w:contextualSpacing/>
      </w:pPr>
    </w:p>
    <w:p w:rsidR="004138D4" w:rsidRDefault="004138D4" w:rsidP="004138D4">
      <w:pPr>
        <w:contextualSpacing/>
      </w:pPr>
    </w:p>
    <w:p w:rsidR="004138D4" w:rsidRDefault="004138D4" w:rsidP="004138D4">
      <w:pPr>
        <w:contextualSpacing/>
      </w:pPr>
    </w:p>
    <w:p w:rsidR="004138D4" w:rsidRDefault="004138D4" w:rsidP="004138D4">
      <w:pPr>
        <w:contextualSpacing/>
      </w:pPr>
    </w:p>
    <w:p w:rsidR="004138D4" w:rsidRPr="004138D4" w:rsidRDefault="004138D4" w:rsidP="004138D4">
      <w:pPr>
        <w:contextualSpacing/>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tab/>
      </w:r>
      <w:r>
        <w:rPr>
          <w:u w:val="single"/>
        </w:rPr>
        <w:tab/>
      </w:r>
      <w:r>
        <w:rPr>
          <w:u w:val="single"/>
        </w:rPr>
        <w:tab/>
      </w:r>
    </w:p>
    <w:p w:rsidR="004138D4" w:rsidRDefault="004138D4" w:rsidP="004138D4">
      <w:pPr>
        <w:contextualSpacing/>
      </w:pPr>
      <w:r>
        <w:tab/>
      </w:r>
      <w:r>
        <w:tab/>
      </w:r>
      <w:r>
        <w:tab/>
        <w:t>(Student Signature)</w:t>
      </w:r>
      <w:r>
        <w:tab/>
      </w:r>
      <w:r>
        <w:tab/>
      </w:r>
      <w:r>
        <w:tab/>
      </w:r>
      <w:r>
        <w:tab/>
      </w:r>
      <w:r>
        <w:tab/>
        <w:t xml:space="preserve">         (</w:t>
      </w:r>
      <w:proofErr w:type="gramStart"/>
      <w:r>
        <w:t>date</w:t>
      </w:r>
      <w:proofErr w:type="gramEnd"/>
      <w:r>
        <w:t>)</w:t>
      </w:r>
    </w:p>
    <w:p w:rsidR="004138D4" w:rsidRDefault="004138D4" w:rsidP="004138D4">
      <w:pPr>
        <w:contextualSpacing/>
      </w:pPr>
    </w:p>
    <w:p w:rsidR="00B828B0" w:rsidRDefault="00B828B0" w:rsidP="004138D4">
      <w:pPr>
        <w:contextualSpacing/>
      </w:pPr>
      <w:r>
        <w:t>PARENTS PLEASE DISCUSS THESE RULES WITH YOUR STUDENT TO ENSURE HE/SHE UNDERSTANDS THEM.</w:t>
      </w:r>
    </w:p>
    <w:p w:rsidR="00B828B0" w:rsidRDefault="00B828B0" w:rsidP="004138D4">
      <w:pPr>
        <w:contextualSpacing/>
      </w:pPr>
    </w:p>
    <w:p w:rsidR="00B828B0" w:rsidRDefault="00B828B0" w:rsidP="004138D4">
      <w:pPr>
        <w:contextualSpacing/>
      </w:pPr>
      <w:r>
        <w:t xml:space="preserve">During this school year, anonymous reporting of any bullying (including cyberbullying), or harassment may be made via the system’s website </w:t>
      </w:r>
      <w:hyperlink r:id="rId6" w:history="1">
        <w:r w:rsidRPr="00CD25D9">
          <w:rPr>
            <w:rStyle w:val="Hyperlink"/>
          </w:rPr>
          <w:t>www.carrollschools.com</w:t>
        </w:r>
      </w:hyperlink>
      <w:r>
        <w:t>; click on the “Safety and Educational Comments” section. You may choose to leave an email address for follow-up or you may choose to remain anonymous.</w:t>
      </w:r>
    </w:p>
    <w:p w:rsidR="00B828B0" w:rsidRDefault="00B828B0" w:rsidP="004138D4">
      <w:pPr>
        <w:contextualSpacing/>
      </w:pPr>
      <w:bookmarkStart w:id="0" w:name="_GoBack"/>
      <w:bookmarkEnd w:id="0"/>
    </w:p>
    <w:p w:rsidR="004138D4" w:rsidRDefault="004138D4" w:rsidP="004138D4">
      <w:pPr>
        <w:contextualSpacing/>
      </w:pPr>
    </w:p>
    <w:p w:rsidR="004138D4" w:rsidRDefault="004138D4" w:rsidP="004138D4">
      <w:pPr>
        <w:contextualSpacing/>
      </w:pPr>
    </w:p>
    <w:p w:rsidR="004138D4" w:rsidRDefault="004138D4" w:rsidP="004138D4">
      <w:pPr>
        <w:contextualSpacing/>
      </w:pPr>
    </w:p>
    <w:p w:rsidR="004138D4" w:rsidRPr="004138D4" w:rsidRDefault="004138D4" w:rsidP="004138D4">
      <w:pPr>
        <w:contextualSpacing/>
      </w:pPr>
    </w:p>
    <w:p w:rsidR="004138D4" w:rsidRPr="004138D4" w:rsidRDefault="004138D4" w:rsidP="004138D4">
      <w:pPr>
        <w:contextualSpacing/>
      </w:pPr>
    </w:p>
    <w:p w:rsidR="004138D4" w:rsidRPr="004138D4" w:rsidRDefault="004138D4" w:rsidP="004138D4">
      <w:pPr>
        <w:contextualSpacing/>
      </w:pPr>
      <w:r>
        <w:tab/>
      </w:r>
    </w:p>
    <w:p w:rsidR="00BA078D" w:rsidRDefault="00BA078D" w:rsidP="004138D4"/>
    <w:p w:rsidR="00BA078D" w:rsidRDefault="00BA078D" w:rsidP="004138D4"/>
    <w:sectPr w:rsidR="00BA07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9F0F93"/>
    <w:multiLevelType w:val="hybridMultilevel"/>
    <w:tmpl w:val="76980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78D"/>
    <w:rsid w:val="00384547"/>
    <w:rsid w:val="004138D4"/>
    <w:rsid w:val="004D53A9"/>
    <w:rsid w:val="00762D48"/>
    <w:rsid w:val="007C56F2"/>
    <w:rsid w:val="00953B95"/>
    <w:rsid w:val="00B828B0"/>
    <w:rsid w:val="00BA078D"/>
    <w:rsid w:val="00BA49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rial"/>
        <w:sz w:val="22"/>
        <w:szCs w:val="32"/>
        <w:lang w:val="en-US" w:eastAsia="en-US" w:bidi="ar-SA"/>
      </w:rPr>
    </w:rPrDefault>
    <w:pPrDefault>
      <w:pPr>
        <w:spacing w:before="100" w:beforeAutospacing="1" w:after="100" w:afterAutospacing="1"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4547"/>
    <w:pPr>
      <w:ind w:left="720"/>
      <w:contextualSpacing/>
    </w:pPr>
  </w:style>
  <w:style w:type="character" w:styleId="Hyperlink">
    <w:name w:val="Hyperlink"/>
    <w:basedOn w:val="DefaultParagraphFont"/>
    <w:uiPriority w:val="99"/>
    <w:unhideWhenUsed/>
    <w:rsid w:val="00B828B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rial"/>
        <w:sz w:val="22"/>
        <w:szCs w:val="32"/>
        <w:lang w:val="en-US" w:eastAsia="en-US" w:bidi="ar-SA"/>
      </w:rPr>
    </w:rPrDefault>
    <w:pPrDefault>
      <w:pPr>
        <w:spacing w:before="100" w:beforeAutospacing="1" w:after="100" w:afterAutospacing="1"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4547"/>
    <w:pPr>
      <w:ind w:left="720"/>
      <w:contextualSpacing/>
    </w:pPr>
  </w:style>
  <w:style w:type="character" w:styleId="Hyperlink">
    <w:name w:val="Hyperlink"/>
    <w:basedOn w:val="DefaultParagraphFont"/>
    <w:uiPriority w:val="99"/>
    <w:unhideWhenUsed/>
    <w:rsid w:val="00B828B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arrollschools.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442</Words>
  <Characters>2521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adavis</dc:creator>
  <cp:lastModifiedBy>adavis</cp:lastModifiedBy>
  <cp:revision>6</cp:revision>
  <dcterms:created xsi:type="dcterms:W3CDTF">2011-08-02T13:54:00Z</dcterms:created>
  <dcterms:modified xsi:type="dcterms:W3CDTF">2011-08-02T14:38:00Z</dcterms:modified>
</cp:coreProperties>
</file>